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6336" w14:textId="619DB6B4" w:rsidR="00CB320C" w:rsidRPr="00F730C0" w:rsidRDefault="0071566B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Actualiteiten arbeidsrecht</w:t>
      </w:r>
      <w:r w:rsidR="00FE0BC1">
        <w:rPr>
          <w:rFonts w:ascii="Arial" w:hAnsi="Arial" w:cs="Arial"/>
          <w:b/>
          <w:color w:val="000000"/>
          <w:sz w:val="28"/>
        </w:rPr>
        <w:t xml:space="preserve"> en </w:t>
      </w:r>
      <w:r w:rsidR="00FE0BC1" w:rsidRPr="00F730C0">
        <w:rPr>
          <w:rFonts w:ascii="Arial" w:hAnsi="Arial" w:cs="Arial"/>
          <w:b/>
          <w:color w:val="000000"/>
          <w:sz w:val="28"/>
        </w:rPr>
        <w:t>sociale zekerheid</w:t>
      </w:r>
    </w:p>
    <w:p w14:paraId="5CEE4BED" w14:textId="77777777" w:rsidR="00BF704F" w:rsidRPr="00F730C0" w:rsidRDefault="00BF704F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5CE472D" w14:textId="3CD98C23" w:rsidR="00C80AE3" w:rsidRPr="00F730C0" w:rsidRDefault="00C80AE3" w:rsidP="0077223B">
      <w:pPr>
        <w:pStyle w:val="Geenafstand"/>
        <w:rPr>
          <w:rFonts w:ascii="Arial" w:hAnsi="Arial" w:cs="Arial"/>
          <w:b/>
          <w:bCs/>
          <w:sz w:val="21"/>
          <w:szCs w:val="21"/>
        </w:rPr>
      </w:pPr>
      <w:r w:rsidRPr="00F730C0">
        <w:rPr>
          <w:rFonts w:ascii="Arial" w:hAnsi="Arial" w:cs="Arial"/>
          <w:b/>
          <w:bCs/>
          <w:sz w:val="21"/>
          <w:szCs w:val="21"/>
        </w:rPr>
        <w:t xml:space="preserve">Tijdens de coronacrisis is onder andere de </w:t>
      </w:r>
      <w:r w:rsidR="00C64A7F" w:rsidRPr="00F730C0">
        <w:rPr>
          <w:rFonts w:ascii="Arial" w:hAnsi="Arial" w:cs="Arial"/>
          <w:b/>
          <w:bCs/>
          <w:sz w:val="21"/>
          <w:szCs w:val="21"/>
        </w:rPr>
        <w:t>t</w:t>
      </w:r>
      <w:r w:rsidRPr="00F730C0">
        <w:rPr>
          <w:rFonts w:ascii="Arial" w:hAnsi="Arial" w:cs="Arial"/>
          <w:b/>
          <w:bCs/>
          <w:sz w:val="21"/>
          <w:szCs w:val="21"/>
        </w:rPr>
        <w:t>ijdelijke Noodmaatregel Overbrugging Werkgelegenheid (NOW) ingevoerd</w:t>
      </w:r>
      <w:r w:rsidR="004B6F85" w:rsidRPr="00F730C0">
        <w:rPr>
          <w:rFonts w:ascii="Arial" w:hAnsi="Arial" w:cs="Arial"/>
          <w:b/>
          <w:bCs/>
          <w:sz w:val="21"/>
          <w:szCs w:val="21"/>
        </w:rPr>
        <w:t>. Wat zijn de gevolgen van verlaging van de loonsom of bedrijfseconomisch ontslag? Hoe zit het met de accountantsverklaring?</w:t>
      </w:r>
      <w:r w:rsidR="004B6F85" w:rsidRPr="00F730C0">
        <w:rPr>
          <w:rFonts w:ascii="Arial" w:hAnsi="Arial" w:cs="Arial"/>
          <w:sz w:val="21"/>
          <w:szCs w:val="21"/>
        </w:rPr>
        <w:t xml:space="preserve"> </w:t>
      </w:r>
      <w:r w:rsidR="004B6F85" w:rsidRPr="00F730C0">
        <w:rPr>
          <w:rFonts w:ascii="Arial" w:hAnsi="Arial" w:cs="Arial"/>
          <w:b/>
          <w:bCs/>
          <w:sz w:val="21"/>
          <w:szCs w:val="21"/>
        </w:rPr>
        <w:t xml:space="preserve">Hoe werkt de definitieve berekening? </w:t>
      </w:r>
      <w:r w:rsidRPr="00F730C0">
        <w:rPr>
          <w:rFonts w:ascii="Arial" w:hAnsi="Arial" w:cs="Arial"/>
          <w:b/>
          <w:bCs/>
          <w:sz w:val="21"/>
          <w:szCs w:val="21"/>
        </w:rPr>
        <w:t xml:space="preserve">Ook de overige wetgeving heeft echter niet stilgestaan. </w:t>
      </w:r>
      <w:r w:rsidR="0095286D">
        <w:rPr>
          <w:rFonts w:ascii="Arial" w:hAnsi="Arial" w:cs="Arial"/>
          <w:b/>
          <w:bCs/>
          <w:sz w:val="21"/>
          <w:szCs w:val="21"/>
        </w:rPr>
        <w:br/>
      </w:r>
      <w:r w:rsidR="0095286D">
        <w:rPr>
          <w:rFonts w:ascii="Arial" w:hAnsi="Arial" w:cs="Arial"/>
          <w:b/>
          <w:bCs/>
          <w:sz w:val="21"/>
          <w:szCs w:val="21"/>
        </w:rPr>
        <w:br/>
      </w:r>
      <w:r w:rsidRPr="0095286D">
        <w:rPr>
          <w:rFonts w:ascii="Arial" w:hAnsi="Arial" w:cs="Arial"/>
          <w:bCs/>
          <w:sz w:val="21"/>
          <w:szCs w:val="21"/>
        </w:rPr>
        <w:t xml:space="preserve">Wat zijn de praktijkervaringen met de op 1 januari 2020 ingevoerde </w:t>
      </w:r>
      <w:r w:rsidR="000D2F5D" w:rsidRPr="0095286D">
        <w:rPr>
          <w:rFonts w:ascii="Arial" w:hAnsi="Arial" w:cs="Arial"/>
          <w:bCs/>
          <w:sz w:val="21"/>
          <w:szCs w:val="21"/>
        </w:rPr>
        <w:t>W</w:t>
      </w:r>
      <w:r w:rsidRPr="0095286D">
        <w:rPr>
          <w:rFonts w:ascii="Arial" w:hAnsi="Arial" w:cs="Arial"/>
          <w:bCs/>
          <w:sz w:val="21"/>
          <w:szCs w:val="21"/>
        </w:rPr>
        <w:t xml:space="preserve">et </w:t>
      </w:r>
      <w:r w:rsidR="000D2F5D" w:rsidRPr="0095286D">
        <w:rPr>
          <w:rFonts w:ascii="Arial" w:hAnsi="Arial" w:cs="Arial"/>
          <w:bCs/>
          <w:sz w:val="21"/>
          <w:szCs w:val="21"/>
        </w:rPr>
        <w:t>a</w:t>
      </w:r>
      <w:r w:rsidRPr="0095286D">
        <w:rPr>
          <w:rFonts w:ascii="Arial" w:hAnsi="Arial" w:cs="Arial"/>
          <w:bCs/>
          <w:sz w:val="21"/>
          <w:szCs w:val="21"/>
        </w:rPr>
        <w:t xml:space="preserve">rbeidsmarkt in </w:t>
      </w:r>
      <w:r w:rsidR="000D2F5D" w:rsidRPr="0095286D">
        <w:rPr>
          <w:rFonts w:ascii="Arial" w:hAnsi="Arial" w:cs="Arial"/>
          <w:bCs/>
          <w:sz w:val="21"/>
          <w:szCs w:val="21"/>
        </w:rPr>
        <w:t>b</w:t>
      </w:r>
      <w:r w:rsidRPr="0095286D">
        <w:rPr>
          <w:rFonts w:ascii="Arial" w:hAnsi="Arial" w:cs="Arial"/>
          <w:bCs/>
          <w:sz w:val="21"/>
          <w:szCs w:val="21"/>
        </w:rPr>
        <w:t xml:space="preserve">alans (WAB)? Hoe vaak hebben rechters een arbeidsovereenkomst ontbonden op basis van de nieuwe cumulatiegrond? Wat zijn de consequenties van de nieuwe </w:t>
      </w:r>
      <w:r w:rsidR="00C64A7F" w:rsidRPr="0095286D">
        <w:rPr>
          <w:rFonts w:ascii="Arial" w:hAnsi="Arial" w:cs="Arial"/>
          <w:bCs/>
          <w:sz w:val="21"/>
          <w:szCs w:val="21"/>
        </w:rPr>
        <w:t>R</w:t>
      </w:r>
      <w:r w:rsidRPr="0095286D">
        <w:rPr>
          <w:rFonts w:ascii="Arial" w:hAnsi="Arial" w:cs="Arial"/>
          <w:bCs/>
          <w:sz w:val="21"/>
          <w:szCs w:val="21"/>
        </w:rPr>
        <w:t xml:space="preserve">egeling onwerkbaar weer? Wat betekent de wijziging in de loonbetalingsplicht voor </w:t>
      </w:r>
      <w:r w:rsidR="00C64A7F" w:rsidRPr="0095286D">
        <w:rPr>
          <w:rFonts w:ascii="Arial" w:hAnsi="Arial" w:cs="Arial"/>
          <w:bCs/>
          <w:sz w:val="21"/>
          <w:szCs w:val="21"/>
        </w:rPr>
        <w:t>jou</w:t>
      </w:r>
      <w:r w:rsidRPr="0095286D">
        <w:rPr>
          <w:rFonts w:ascii="Arial" w:hAnsi="Arial" w:cs="Arial"/>
          <w:bCs/>
          <w:sz w:val="21"/>
          <w:szCs w:val="21"/>
        </w:rPr>
        <w:t xml:space="preserve">? Voor welke wettelijke regels gelden coulancebepalingen als gevolg van corona? Wat is de impact van het aanvullend geboorteverlof voor </w:t>
      </w:r>
      <w:r w:rsidR="00C64A7F" w:rsidRPr="0095286D">
        <w:rPr>
          <w:rFonts w:ascii="Arial" w:hAnsi="Arial" w:cs="Arial"/>
          <w:bCs/>
          <w:sz w:val="21"/>
          <w:szCs w:val="21"/>
        </w:rPr>
        <w:t>je</w:t>
      </w:r>
      <w:r w:rsidRPr="0095286D">
        <w:rPr>
          <w:rFonts w:ascii="Arial" w:hAnsi="Arial" w:cs="Arial"/>
          <w:bCs/>
          <w:sz w:val="21"/>
          <w:szCs w:val="21"/>
        </w:rPr>
        <w:t xml:space="preserve"> organisatie? Hoe werkt het declareren bij UWV en aan welke administratieve verplichtingen moet </w:t>
      </w:r>
      <w:r w:rsidR="00C64A7F" w:rsidRPr="0095286D">
        <w:rPr>
          <w:rFonts w:ascii="Arial" w:hAnsi="Arial" w:cs="Arial"/>
          <w:bCs/>
          <w:sz w:val="21"/>
          <w:szCs w:val="21"/>
        </w:rPr>
        <w:t>je</w:t>
      </w:r>
      <w:r w:rsidRPr="0095286D">
        <w:rPr>
          <w:rFonts w:ascii="Arial" w:hAnsi="Arial" w:cs="Arial"/>
          <w:bCs/>
          <w:sz w:val="21"/>
          <w:szCs w:val="21"/>
        </w:rPr>
        <w:t xml:space="preserve"> als werkgever voldoen? Uiteraard wordt ook de actuele jurisprudentie behandeld.</w:t>
      </w:r>
    </w:p>
    <w:p w14:paraId="7F33B6CD" w14:textId="77777777" w:rsidR="00C80AE3" w:rsidRPr="00F730C0" w:rsidRDefault="00C80AE3" w:rsidP="0077223B">
      <w:pPr>
        <w:pStyle w:val="Geenafstand"/>
        <w:rPr>
          <w:rFonts w:ascii="Arial" w:hAnsi="Arial" w:cs="Arial"/>
          <w:sz w:val="21"/>
          <w:szCs w:val="21"/>
        </w:rPr>
      </w:pPr>
    </w:p>
    <w:p w14:paraId="5C29E617" w14:textId="658D77A4" w:rsidR="0077223B" w:rsidRPr="00F730C0" w:rsidRDefault="00307236" w:rsidP="0077223B">
      <w:pPr>
        <w:pStyle w:val="Geenafstand"/>
        <w:rPr>
          <w:rFonts w:ascii="Arial" w:hAnsi="Arial" w:cs="Arial"/>
          <w:b/>
          <w:sz w:val="21"/>
          <w:szCs w:val="21"/>
        </w:rPr>
      </w:pPr>
      <w:r w:rsidRPr="00F730C0">
        <w:rPr>
          <w:rFonts w:ascii="Arial" w:hAnsi="Arial" w:cs="Arial"/>
          <w:b/>
          <w:sz w:val="21"/>
          <w:szCs w:val="21"/>
        </w:rPr>
        <w:t>Onderwerpen</w:t>
      </w:r>
    </w:p>
    <w:p w14:paraId="4E6CE8BB" w14:textId="143697AD" w:rsidR="00316C3B" w:rsidRPr="00F730C0" w:rsidRDefault="00F730C0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a</w:t>
      </w:r>
      <w:r w:rsidR="00C80AE3" w:rsidRPr="00F730C0">
        <w:rPr>
          <w:rFonts w:ascii="Arial" w:hAnsi="Arial" w:cs="Arial"/>
          <w:sz w:val="21"/>
          <w:szCs w:val="21"/>
        </w:rPr>
        <w:t>fhandeling NOW 1.0/NOW 2.0</w:t>
      </w:r>
    </w:p>
    <w:p w14:paraId="432928BF" w14:textId="6B921D29" w:rsidR="00F42A1F" w:rsidRPr="00F730C0" w:rsidRDefault="00C80AE3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Wet arbeidsmarkt in balans (o.a. nieuwe ontslaggrond)</w:t>
      </w:r>
    </w:p>
    <w:p w14:paraId="1D0D06EC" w14:textId="069C1374" w:rsidR="00F42A1F" w:rsidRPr="00F730C0" w:rsidRDefault="00F730C0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c</w:t>
      </w:r>
      <w:r w:rsidR="004B6F85" w:rsidRPr="00F730C0">
        <w:rPr>
          <w:rFonts w:ascii="Arial" w:hAnsi="Arial" w:cs="Arial"/>
          <w:sz w:val="21"/>
          <w:szCs w:val="21"/>
        </w:rPr>
        <w:t>ompensatie regeling transitievergoeding bij bedrijfsbeëindiging</w:t>
      </w:r>
    </w:p>
    <w:p w14:paraId="17CF55EB" w14:textId="325107C8" w:rsidR="00F42A1F" w:rsidRPr="00F730C0" w:rsidRDefault="00803ADD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webmodule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zzp’er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081FC51B" w14:textId="7355686C" w:rsidR="00F42A1F" w:rsidRPr="00F730C0" w:rsidRDefault="004B6F85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Regeling onwerkbaar weer</w:t>
      </w:r>
    </w:p>
    <w:p w14:paraId="45D96125" w14:textId="095E4F26" w:rsidR="00F42A1F" w:rsidRPr="00F730C0" w:rsidRDefault="00F730C0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a</w:t>
      </w:r>
      <w:r w:rsidR="00C80AE3" w:rsidRPr="00F730C0">
        <w:rPr>
          <w:rFonts w:ascii="Arial" w:hAnsi="Arial" w:cs="Arial"/>
          <w:sz w:val="21"/>
          <w:szCs w:val="21"/>
        </w:rPr>
        <w:t>anvullend geboorteverlof</w:t>
      </w:r>
      <w:r w:rsidR="004B6F85" w:rsidRPr="00F730C0">
        <w:rPr>
          <w:rFonts w:ascii="Arial" w:hAnsi="Arial" w:cs="Arial"/>
          <w:sz w:val="21"/>
          <w:szCs w:val="21"/>
        </w:rPr>
        <w:t>/invoering betaald ouderschapsverlof</w:t>
      </w:r>
    </w:p>
    <w:p w14:paraId="3F709518" w14:textId="2BF054BC" w:rsidR="00F42A1F" w:rsidRPr="00F730C0" w:rsidRDefault="00C80AE3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Actuele jurisprudentie</w:t>
      </w:r>
    </w:p>
    <w:p w14:paraId="5D148C97" w14:textId="77777777" w:rsidR="00C85304" w:rsidRPr="00F730C0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86252A5" w14:textId="66D916B1" w:rsidR="00E03868" w:rsidRPr="00F730C0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730C0">
        <w:rPr>
          <w:rFonts w:ascii="Arial" w:hAnsi="Arial" w:cs="Arial"/>
          <w:b/>
          <w:bCs/>
          <w:sz w:val="21"/>
          <w:szCs w:val="21"/>
        </w:rPr>
        <w:t>Tijd</w:t>
      </w:r>
    </w:p>
    <w:p w14:paraId="314876CB" w14:textId="470EACA6" w:rsidR="005B241B" w:rsidRPr="00F730C0" w:rsidRDefault="005B241B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F730C0">
        <w:rPr>
          <w:rFonts w:ascii="Arial" w:hAnsi="Arial" w:cs="Arial"/>
          <w:bCs/>
          <w:sz w:val="21"/>
          <w:szCs w:val="21"/>
        </w:rPr>
        <w:t>14:00</w:t>
      </w:r>
      <w:r w:rsidR="00F730C0" w:rsidRPr="00F730C0">
        <w:rPr>
          <w:rFonts w:ascii="Arial" w:hAnsi="Arial" w:cs="Arial"/>
          <w:bCs/>
          <w:sz w:val="21"/>
          <w:szCs w:val="21"/>
        </w:rPr>
        <w:t xml:space="preserve"> </w:t>
      </w:r>
      <w:r w:rsidRPr="00F730C0">
        <w:rPr>
          <w:rFonts w:ascii="Arial" w:hAnsi="Arial" w:cs="Arial"/>
          <w:bCs/>
          <w:sz w:val="21"/>
          <w:szCs w:val="21"/>
        </w:rPr>
        <w:t>-</w:t>
      </w:r>
      <w:r w:rsidR="00F730C0" w:rsidRPr="00F730C0">
        <w:rPr>
          <w:rFonts w:ascii="Arial" w:hAnsi="Arial" w:cs="Arial"/>
          <w:bCs/>
          <w:sz w:val="21"/>
          <w:szCs w:val="21"/>
        </w:rPr>
        <w:t xml:space="preserve"> </w:t>
      </w:r>
      <w:r w:rsidRPr="00F730C0">
        <w:rPr>
          <w:rFonts w:ascii="Arial" w:hAnsi="Arial" w:cs="Arial"/>
          <w:bCs/>
          <w:sz w:val="21"/>
          <w:szCs w:val="21"/>
        </w:rPr>
        <w:t>20:00</w:t>
      </w:r>
      <w:r w:rsidR="00F730C0" w:rsidRPr="00F730C0">
        <w:rPr>
          <w:rFonts w:ascii="Arial" w:hAnsi="Arial" w:cs="Arial"/>
          <w:bCs/>
          <w:sz w:val="21"/>
          <w:szCs w:val="21"/>
        </w:rPr>
        <w:t xml:space="preserve"> uur</w:t>
      </w:r>
    </w:p>
    <w:p w14:paraId="6F098351" w14:textId="77777777" w:rsidR="00E03868" w:rsidRPr="00F730C0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AFFB289" w14:textId="77777777" w:rsidR="00E03868" w:rsidRPr="00F730C0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730C0">
        <w:rPr>
          <w:rFonts w:ascii="Arial" w:hAnsi="Arial" w:cs="Arial"/>
          <w:b/>
          <w:bCs/>
          <w:sz w:val="21"/>
          <w:szCs w:val="21"/>
        </w:rPr>
        <w:t>Kosten</w:t>
      </w:r>
    </w:p>
    <w:p w14:paraId="1E711234" w14:textId="04C17CAB" w:rsidR="00E03868" w:rsidRPr="00F730C0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F730C0">
        <w:rPr>
          <w:rFonts w:ascii="Arial" w:hAnsi="Arial" w:cs="Arial"/>
          <w:bCs/>
          <w:sz w:val="21"/>
          <w:szCs w:val="21"/>
        </w:rPr>
        <w:t>NOAB-leden:</w:t>
      </w:r>
      <w:r w:rsidR="00A66E96" w:rsidRPr="00F730C0">
        <w:rPr>
          <w:rFonts w:ascii="Arial" w:hAnsi="Arial" w:cs="Arial"/>
          <w:bCs/>
          <w:sz w:val="21"/>
          <w:szCs w:val="21"/>
        </w:rPr>
        <w:t xml:space="preserve"> </w:t>
      </w:r>
      <w:r w:rsidRPr="00F730C0">
        <w:rPr>
          <w:rFonts w:ascii="Arial" w:hAnsi="Arial" w:cs="Arial"/>
          <w:bCs/>
          <w:sz w:val="21"/>
          <w:szCs w:val="21"/>
        </w:rPr>
        <w:t xml:space="preserve">€ </w:t>
      </w:r>
      <w:r w:rsidR="005B241B" w:rsidRPr="00F730C0">
        <w:rPr>
          <w:rFonts w:ascii="Arial" w:hAnsi="Arial" w:cs="Arial"/>
          <w:bCs/>
          <w:sz w:val="21"/>
          <w:szCs w:val="21"/>
        </w:rPr>
        <w:t>190,00</w:t>
      </w:r>
      <w:r w:rsidR="00F730C0" w:rsidRPr="00F730C0">
        <w:rPr>
          <w:rFonts w:ascii="Arial" w:hAnsi="Arial" w:cs="Arial"/>
          <w:bCs/>
          <w:sz w:val="21"/>
          <w:szCs w:val="21"/>
        </w:rPr>
        <w:t xml:space="preserve"> excl. btw</w:t>
      </w:r>
    </w:p>
    <w:p w14:paraId="72D425F6" w14:textId="42706FE4" w:rsidR="00E03868" w:rsidRPr="00F730C0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F730C0">
        <w:rPr>
          <w:rFonts w:ascii="Arial" w:hAnsi="Arial" w:cs="Arial"/>
          <w:bCs/>
          <w:sz w:val="21"/>
          <w:szCs w:val="21"/>
        </w:rPr>
        <w:t xml:space="preserve">Niet-leden: € </w:t>
      </w:r>
      <w:r w:rsidR="005B241B" w:rsidRPr="00F730C0">
        <w:rPr>
          <w:rFonts w:ascii="Arial" w:hAnsi="Arial" w:cs="Arial"/>
          <w:bCs/>
          <w:sz w:val="21"/>
          <w:szCs w:val="21"/>
        </w:rPr>
        <w:t>237,50</w:t>
      </w:r>
      <w:r w:rsidR="00F730C0" w:rsidRPr="00F730C0">
        <w:rPr>
          <w:rFonts w:ascii="Arial" w:hAnsi="Arial" w:cs="Arial"/>
          <w:bCs/>
          <w:sz w:val="21"/>
          <w:szCs w:val="21"/>
        </w:rPr>
        <w:t xml:space="preserve"> excl. btw</w:t>
      </w:r>
    </w:p>
    <w:p w14:paraId="4FC13CBC" w14:textId="7EB8DB44" w:rsidR="00E03868" w:rsidRPr="00F730C0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F730C0">
        <w:rPr>
          <w:rFonts w:ascii="Arial" w:hAnsi="Arial" w:cs="Arial"/>
          <w:bCs/>
          <w:sz w:val="21"/>
          <w:szCs w:val="21"/>
        </w:rPr>
        <w:t xml:space="preserve">Bij de prijs is </w:t>
      </w:r>
      <w:r w:rsidR="005B241B" w:rsidRPr="00F730C0">
        <w:rPr>
          <w:rFonts w:ascii="Arial" w:hAnsi="Arial" w:cs="Arial"/>
          <w:bCs/>
          <w:sz w:val="21"/>
          <w:szCs w:val="21"/>
        </w:rPr>
        <w:t>een warme maaltijd</w:t>
      </w:r>
      <w:r w:rsidRPr="00F730C0">
        <w:rPr>
          <w:rFonts w:ascii="Arial" w:hAnsi="Arial" w:cs="Arial"/>
          <w:bCs/>
          <w:sz w:val="21"/>
          <w:szCs w:val="21"/>
        </w:rPr>
        <w:t xml:space="preserve"> inbegrepen.</w:t>
      </w:r>
    </w:p>
    <w:p w14:paraId="4343E791" w14:textId="77777777" w:rsidR="00E03868" w:rsidRPr="00F730C0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1FFAE15" w14:textId="41486028" w:rsidR="00C85304" w:rsidRPr="00F730C0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730C0">
        <w:rPr>
          <w:rFonts w:ascii="Arial" w:hAnsi="Arial" w:cs="Arial"/>
          <w:b/>
          <w:bCs/>
          <w:sz w:val="21"/>
          <w:szCs w:val="21"/>
        </w:rPr>
        <w:t>Docent</w:t>
      </w:r>
    </w:p>
    <w:p w14:paraId="59CF8DCE" w14:textId="2D4295AB" w:rsidR="00C85304" w:rsidRPr="00F730C0" w:rsidRDefault="005B241B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Jo Weerts is presentator, docent, trainer en directeur van JWinfotainment, dat hij in 1998 oprichtte.</w:t>
      </w:r>
    </w:p>
    <w:p w14:paraId="6E747AAA" w14:textId="77777777" w:rsidR="005B241B" w:rsidRPr="00F730C0" w:rsidRDefault="005B241B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A7FF2A7" w14:textId="0C2FF7C6" w:rsidR="00C85304" w:rsidRPr="00F730C0" w:rsidRDefault="00F730C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730C0">
        <w:rPr>
          <w:rFonts w:ascii="Arial" w:hAnsi="Arial" w:cs="Arial"/>
          <w:b/>
          <w:bCs/>
          <w:sz w:val="21"/>
          <w:szCs w:val="21"/>
        </w:rPr>
        <w:t>PE</w:t>
      </w:r>
      <w:r w:rsidR="00C85304" w:rsidRPr="00F730C0">
        <w:rPr>
          <w:rFonts w:ascii="Arial" w:hAnsi="Arial" w:cs="Arial"/>
          <w:b/>
          <w:bCs/>
          <w:sz w:val="21"/>
          <w:szCs w:val="21"/>
        </w:rPr>
        <w:t>-punten</w:t>
      </w:r>
    </w:p>
    <w:p w14:paraId="698CA9D6" w14:textId="60B67B65" w:rsidR="00C85304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 xml:space="preserve">NOAB </w:t>
      </w:r>
      <w:r w:rsidR="005B241B" w:rsidRPr="00F730C0">
        <w:rPr>
          <w:rFonts w:ascii="Arial" w:hAnsi="Arial" w:cs="Arial"/>
          <w:sz w:val="21"/>
          <w:szCs w:val="21"/>
        </w:rPr>
        <w:t>5</w:t>
      </w:r>
    </w:p>
    <w:p w14:paraId="53A8C2AF" w14:textId="495C72DF" w:rsidR="006D6BC1" w:rsidRPr="00F730C0" w:rsidRDefault="006D6BC1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RB</w:t>
      </w:r>
      <w:bookmarkStart w:id="0" w:name="_GoBack"/>
      <w:bookmarkEnd w:id="0"/>
    </w:p>
    <w:p w14:paraId="77F32E9D" w14:textId="77777777" w:rsidR="00C85304" w:rsidRPr="00F730C0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30C0">
        <w:rPr>
          <w:rFonts w:ascii="Arial" w:hAnsi="Arial" w:cs="Arial"/>
          <w:sz w:val="21"/>
          <w:szCs w:val="21"/>
        </w:rPr>
        <w:t>NIRPA</w:t>
      </w:r>
    </w:p>
    <w:p w14:paraId="475027BC" w14:textId="77777777" w:rsidR="007D6370" w:rsidRPr="00F730C0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  <w:sz w:val="21"/>
          <w:szCs w:val="21"/>
        </w:rPr>
      </w:pPr>
    </w:p>
    <w:p w14:paraId="691123F2" w14:textId="77777777" w:rsidR="007405F3" w:rsidRPr="00F730C0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519CF426" w14:textId="77777777" w:rsidR="007405F3" w:rsidRPr="00F730C0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sectPr w:rsidR="007405F3" w:rsidRPr="00F7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D2F5D"/>
    <w:rsid w:val="000E3698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B5463"/>
    <w:rsid w:val="004B6F85"/>
    <w:rsid w:val="004C6056"/>
    <w:rsid w:val="005743FA"/>
    <w:rsid w:val="005B241B"/>
    <w:rsid w:val="00682230"/>
    <w:rsid w:val="0068757D"/>
    <w:rsid w:val="006B0F64"/>
    <w:rsid w:val="006D6BC1"/>
    <w:rsid w:val="0071566B"/>
    <w:rsid w:val="007405F3"/>
    <w:rsid w:val="0077223B"/>
    <w:rsid w:val="00783FD0"/>
    <w:rsid w:val="007D6370"/>
    <w:rsid w:val="00803ADD"/>
    <w:rsid w:val="008A3450"/>
    <w:rsid w:val="008B5BBA"/>
    <w:rsid w:val="0090123C"/>
    <w:rsid w:val="00916FAE"/>
    <w:rsid w:val="0091784F"/>
    <w:rsid w:val="0095286D"/>
    <w:rsid w:val="00A66E96"/>
    <w:rsid w:val="00A8693D"/>
    <w:rsid w:val="00AC1E2E"/>
    <w:rsid w:val="00B116CB"/>
    <w:rsid w:val="00B66762"/>
    <w:rsid w:val="00BF704F"/>
    <w:rsid w:val="00C20035"/>
    <w:rsid w:val="00C64A7F"/>
    <w:rsid w:val="00C80AE3"/>
    <w:rsid w:val="00C85304"/>
    <w:rsid w:val="00CA12FF"/>
    <w:rsid w:val="00CB320C"/>
    <w:rsid w:val="00D022DC"/>
    <w:rsid w:val="00DB416D"/>
    <w:rsid w:val="00DF7C93"/>
    <w:rsid w:val="00E03868"/>
    <w:rsid w:val="00E8656D"/>
    <w:rsid w:val="00E94C13"/>
    <w:rsid w:val="00EB060B"/>
    <w:rsid w:val="00F270AF"/>
    <w:rsid w:val="00F42A1F"/>
    <w:rsid w:val="00F730C0"/>
    <w:rsid w:val="00F968BC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6599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C35162-49B5-4B16-86A5-20ED4DD7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Elien de Wit</cp:lastModifiedBy>
  <cp:revision>8</cp:revision>
  <dcterms:created xsi:type="dcterms:W3CDTF">2020-06-11T08:31:00Z</dcterms:created>
  <dcterms:modified xsi:type="dcterms:W3CDTF">2020-06-29T09:38:00Z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